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63C7407F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154889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10E3740C" w14:textId="266F9BDB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55A16F61" w14:textId="2FBE2A71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2E348026" w14:textId="32993080" w:rsidR="00E15BEE" w:rsidRPr="00EF415B" w:rsidRDefault="00E15BEE" w:rsidP="00E15BE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EF415B">
        <w:rPr>
          <w:rFonts w:asciiTheme="minorHAnsi" w:hAnsiTheme="minorHAnsi" w:cstheme="minorHAnsi"/>
          <w:bCs/>
          <w:i/>
          <w:iCs/>
        </w:rPr>
        <w:t xml:space="preserve">składane na podstawie art. 125 ustawy z dnia 11 września 2019 r. Prawo zamówień publicznych (zwane dalej „ustawą </w:t>
      </w:r>
      <w:proofErr w:type="spellStart"/>
      <w:r w:rsidRPr="00EF415B">
        <w:rPr>
          <w:rFonts w:asciiTheme="minorHAnsi" w:hAnsiTheme="minorHAnsi" w:cstheme="minorHAnsi"/>
          <w:bCs/>
          <w:i/>
          <w:iCs/>
        </w:rPr>
        <w:t>Pzp</w:t>
      </w:r>
      <w:proofErr w:type="spellEnd"/>
      <w:r w:rsidRPr="00EF415B">
        <w:rPr>
          <w:rFonts w:asciiTheme="minorHAnsi" w:hAnsiTheme="minorHAnsi" w:cstheme="minorHAnsi"/>
          <w:bCs/>
          <w:i/>
          <w:iCs/>
        </w:rPr>
        <w:t xml:space="preserve">”)  oraz uwzględniające przesłanki wykluczenia, o których mowa w </w:t>
      </w:r>
      <w:r w:rsidRPr="00EF415B">
        <w:rPr>
          <w:i/>
          <w:iCs/>
          <w:spacing w:val="-2"/>
        </w:rPr>
        <w:t xml:space="preserve">art. 7 ust. 1 </w:t>
      </w:r>
      <w:r w:rsidRPr="00EF415B">
        <w:rPr>
          <w:rFonts w:asciiTheme="minorHAnsi" w:hAnsiTheme="minorHAnsi" w:cstheme="minorHAnsi"/>
          <w:i/>
          <w:iCs/>
        </w:rPr>
        <w:t>ustawy z  dnia 13 kwietnia 2022 r. o szczególnych rozwiązaniach w zakresie przeciwdziałania wspieraniu agresji na Ukrainę oraz służących ochronie bezpieczeństwa narodowego</w:t>
      </w:r>
    </w:p>
    <w:p w14:paraId="1E0A839A" w14:textId="3C96958A" w:rsidR="009878ED" w:rsidRPr="00EF415B" w:rsidRDefault="00E15BEE" w:rsidP="00EF415B">
      <w:pPr>
        <w:spacing w:after="360" w:line="276" w:lineRule="auto"/>
        <w:jc w:val="center"/>
        <w:rPr>
          <w:i/>
          <w:iCs/>
          <w:lang w:eastAsia="pl-PL"/>
        </w:rPr>
      </w:pPr>
      <w:r w:rsidRPr="00EF415B">
        <w:rPr>
          <w:rFonts w:asciiTheme="minorHAnsi" w:hAnsiTheme="minorHAnsi" w:cstheme="minorHAnsi"/>
          <w:i/>
          <w:iCs/>
          <w:color w:val="000000" w:themeColor="text1"/>
        </w:rPr>
        <w:t xml:space="preserve">w postępowaniu o udzielenie zamówienia publicznego </w:t>
      </w:r>
      <w:r w:rsidR="00154889" w:rsidRPr="00EF415B">
        <w:rPr>
          <w:rFonts w:asciiTheme="minorHAnsi" w:hAnsiTheme="minorHAnsi" w:cstheme="minorHAnsi"/>
          <w:i/>
          <w:iCs/>
        </w:rPr>
        <w:t>pn.</w:t>
      </w:r>
      <w:bookmarkStart w:id="0" w:name="_Hlk129026624"/>
      <w:r w:rsidR="00154889" w:rsidRPr="00EF415B">
        <w:rPr>
          <w:rFonts w:asciiTheme="minorHAnsi" w:hAnsiTheme="minorHAnsi" w:cstheme="minorHAnsi"/>
          <w:i/>
          <w:iCs/>
        </w:rPr>
        <w:t xml:space="preserve"> „</w:t>
      </w:r>
      <w:bookmarkStart w:id="1" w:name="_Hlk141898501"/>
      <w:r w:rsidR="00263BF8">
        <w:rPr>
          <w:i/>
          <w:iCs/>
        </w:rPr>
        <w:t xml:space="preserve"> Budowa sieci kanalizacyjnej na działce numer 530/2 w m. Brzozówka na terenie przepompowni ścieków wraz z remontem budynku technicznego oraz istniejącą infrastrukturą techniczną (budowa dodatkowej tłoczni ścieków) </w:t>
      </w:r>
      <w:r w:rsidR="009878ED" w:rsidRPr="00EF415B">
        <w:rPr>
          <w:rStyle w:val="Ilostron"/>
          <w:rFonts w:asciiTheme="minorHAnsi" w:hAnsiTheme="minorHAnsi" w:cstheme="minorHAnsi"/>
          <w:i/>
          <w:iCs/>
        </w:rPr>
        <w:t>”</w:t>
      </w:r>
      <w:bookmarkEnd w:id="0"/>
      <w:bookmarkEnd w:id="1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116E13C6" w14:textId="1506FE22" w:rsidR="00415937" w:rsidRPr="00C85B20" w:rsidRDefault="00263BF8" w:rsidP="00415937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2" w:name="_Hlk124886946"/>
      <w:bookmarkStart w:id="3" w:name="_Hlk124887072"/>
      <w:bookmarkStart w:id="4" w:name="_Hlk128942686"/>
      <w:bookmarkStart w:id="5" w:name="_Hlk106486792"/>
      <w:r>
        <w:rPr>
          <w:rFonts w:asciiTheme="minorHAnsi" w:hAnsiTheme="minorHAnsi" w:cstheme="minorHAnsi"/>
          <w:b/>
          <w:bCs/>
          <w:i/>
          <w:iCs/>
        </w:rPr>
        <w:t>Gmina Lisia Góra</w:t>
      </w:r>
    </w:p>
    <w:p w14:paraId="46F956E4" w14:textId="2C8127F5" w:rsidR="00415937" w:rsidRPr="00C85B20" w:rsidRDefault="00263BF8" w:rsidP="00415937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ul. 1 Maja 7</w:t>
      </w:r>
    </w:p>
    <w:p w14:paraId="66873900" w14:textId="2A159757" w:rsidR="00415937" w:rsidRDefault="00263BF8" w:rsidP="00415937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33-140</w:t>
      </w:r>
      <w:r w:rsidR="00415937" w:rsidRPr="00C85B20">
        <w:rPr>
          <w:rFonts w:asciiTheme="minorHAnsi" w:hAnsiTheme="minorHAnsi" w:cstheme="minorHAnsi"/>
          <w:b/>
          <w:bCs/>
          <w:i/>
          <w:iCs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</w:rPr>
        <w:t xml:space="preserve">Lisia Góra </w:t>
      </w:r>
    </w:p>
    <w:p w14:paraId="6CA29C79" w14:textId="0C92AC6A" w:rsidR="00415937" w:rsidRPr="00C85B20" w:rsidRDefault="00E65ABA" w:rsidP="00415937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powiat tarnowski</w:t>
      </w:r>
      <w:r w:rsidR="00415937">
        <w:rPr>
          <w:rFonts w:asciiTheme="minorHAnsi" w:hAnsiTheme="minorHAnsi" w:cstheme="minorHAnsi"/>
          <w:b/>
          <w:bCs/>
          <w:i/>
          <w:iCs/>
        </w:rPr>
        <w:t xml:space="preserve">, </w:t>
      </w:r>
      <w:r>
        <w:rPr>
          <w:rFonts w:asciiTheme="minorHAnsi" w:hAnsiTheme="minorHAnsi" w:cstheme="minorHAnsi"/>
          <w:b/>
          <w:bCs/>
          <w:i/>
          <w:iCs/>
        </w:rPr>
        <w:t>województwo małopolskie</w:t>
      </w:r>
    </w:p>
    <w:p w14:paraId="3559C83E" w14:textId="69A07228" w:rsidR="00415937" w:rsidRPr="00415937" w:rsidRDefault="00263BF8" w:rsidP="00415937">
      <w:pPr>
        <w:ind w:left="360"/>
        <w:jc w:val="both"/>
        <w:rPr>
          <w:i/>
          <w:iCs/>
        </w:rPr>
      </w:pPr>
      <w:r>
        <w:rPr>
          <w:i/>
          <w:iCs/>
        </w:rPr>
        <w:t>NIP 993-06-58-661</w:t>
      </w:r>
    </w:p>
    <w:p w14:paraId="5063B6C8" w14:textId="26410714" w:rsidR="00415937" w:rsidRPr="00415937" w:rsidRDefault="00415937" w:rsidP="00415937">
      <w:pPr>
        <w:ind w:left="360"/>
        <w:jc w:val="both"/>
        <w:rPr>
          <w:i/>
          <w:iCs/>
        </w:rPr>
      </w:pPr>
      <w:r w:rsidRPr="00415937">
        <w:rPr>
          <w:i/>
          <w:iCs/>
        </w:rPr>
        <w:t xml:space="preserve">REGON </w:t>
      </w:r>
      <w:r w:rsidR="00263BF8">
        <w:rPr>
          <w:i/>
          <w:iCs/>
          <w:color w:val="1F1F1F"/>
          <w:spacing w:val="-2"/>
          <w:w w:val="105"/>
        </w:rPr>
        <w:t>851660944</w:t>
      </w:r>
    </w:p>
    <w:bookmarkEnd w:id="2"/>
    <w:p w14:paraId="2C088F31" w14:textId="426E94A7" w:rsidR="003003F9" w:rsidRDefault="003003F9" w:rsidP="003003F9">
      <w:pPr>
        <w:spacing w:before="120" w:after="120"/>
        <w:jc w:val="both"/>
      </w:pPr>
      <w:r>
        <w:rPr>
          <w:i/>
          <w:iCs/>
        </w:rPr>
        <w:t xml:space="preserve">      </w:t>
      </w:r>
      <w:r w:rsidR="00415937" w:rsidRPr="00415937">
        <w:rPr>
          <w:i/>
          <w:iCs/>
        </w:rPr>
        <w:t>godziny</w:t>
      </w:r>
      <w:r w:rsidR="00415937" w:rsidRPr="00415937">
        <w:rPr>
          <w:i/>
          <w:iCs/>
          <w:spacing w:val="80"/>
        </w:rPr>
        <w:t xml:space="preserve"> </w:t>
      </w:r>
      <w:r w:rsidR="009948CA">
        <w:rPr>
          <w:i/>
          <w:iCs/>
        </w:rPr>
        <w:t>urzędowania</w:t>
      </w:r>
      <w:bookmarkStart w:id="6" w:name="_GoBack"/>
      <w:bookmarkEnd w:id="6"/>
      <w:r>
        <w:t>: poniedziałek 8</w:t>
      </w:r>
      <w:r>
        <w:rPr>
          <w:vertAlign w:val="superscript"/>
        </w:rPr>
        <w:t>00</w:t>
      </w:r>
      <w:r>
        <w:t xml:space="preserve"> -  17</w:t>
      </w:r>
      <w:r>
        <w:rPr>
          <w:vertAlign w:val="superscript"/>
        </w:rPr>
        <w:t>00</w:t>
      </w:r>
    </w:p>
    <w:p w14:paraId="5F6A0F35" w14:textId="01C0593C" w:rsidR="003003F9" w:rsidRDefault="003003F9" w:rsidP="003003F9">
      <w:pPr>
        <w:spacing w:before="120" w:after="120"/>
        <w:jc w:val="both"/>
        <w:rPr>
          <w:vertAlign w:val="superscript"/>
        </w:rPr>
      </w:pPr>
      <w:r>
        <w:t xml:space="preserve">      wtorek-czwartek 7</w:t>
      </w:r>
      <w:r>
        <w:rPr>
          <w:vertAlign w:val="superscript"/>
        </w:rPr>
        <w:t>30</w:t>
      </w:r>
      <w:r>
        <w:t xml:space="preserve"> - 15</w:t>
      </w:r>
      <w:r>
        <w:rPr>
          <w:vertAlign w:val="superscript"/>
        </w:rPr>
        <w:t>30</w:t>
      </w:r>
    </w:p>
    <w:p w14:paraId="02D65E3E" w14:textId="6881C2AE" w:rsidR="003003F9" w:rsidRDefault="003003F9" w:rsidP="003003F9">
      <w:pPr>
        <w:spacing w:before="120" w:after="120"/>
        <w:jc w:val="both"/>
      </w:pPr>
      <w:r>
        <w:t xml:space="preserve">       piątek 7</w:t>
      </w:r>
      <w:r>
        <w:rPr>
          <w:vertAlign w:val="superscript"/>
        </w:rPr>
        <w:t>30</w:t>
      </w:r>
      <w:r>
        <w:t xml:space="preserve"> - 14</w:t>
      </w:r>
      <w:r>
        <w:rPr>
          <w:vertAlign w:val="superscript"/>
        </w:rPr>
        <w:t>30</w:t>
      </w:r>
    </w:p>
    <w:p w14:paraId="5D3C8A62" w14:textId="612BB107" w:rsidR="00415937" w:rsidRPr="00415937" w:rsidRDefault="003003F9" w:rsidP="003003F9">
      <w:pPr>
        <w:spacing w:after="12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       </w:t>
      </w:r>
      <w:r w:rsidR="00415937" w:rsidRPr="00415937">
        <w:rPr>
          <w:rFonts w:asciiTheme="minorHAnsi" w:hAnsiTheme="minorHAnsi" w:cstheme="minorHAnsi"/>
          <w:i/>
          <w:iCs/>
        </w:rPr>
        <w:t xml:space="preserve">tel. </w:t>
      </w:r>
      <w:r w:rsidR="00263BF8">
        <w:rPr>
          <w:b/>
          <w:bCs/>
          <w:i/>
          <w:iCs/>
        </w:rPr>
        <w:t>(14) 678 46 78</w:t>
      </w:r>
    </w:p>
    <w:p w14:paraId="7695A704" w14:textId="3C8CEA47" w:rsidR="00415937" w:rsidRPr="00415937" w:rsidRDefault="00415937" w:rsidP="00415937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415937">
        <w:rPr>
          <w:i/>
          <w:iCs/>
        </w:rPr>
        <w:t xml:space="preserve">adres strony internetowej: </w:t>
      </w:r>
      <w:hyperlink r:id="rId8" w:history="1">
        <w:r w:rsidR="00263BF8" w:rsidRPr="00AA4A86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https://lisiagora.pl/</w:t>
        </w:r>
      </w:hyperlink>
    </w:p>
    <w:p w14:paraId="24FF2E20" w14:textId="56BB6BA5" w:rsidR="00415937" w:rsidRDefault="00415937" w:rsidP="00263BF8">
      <w:pPr>
        <w:spacing w:before="120" w:after="120"/>
        <w:ind w:left="360"/>
        <w:jc w:val="both"/>
        <w:rPr>
          <w:rStyle w:val="Hipercze"/>
          <w:b/>
          <w:bCs/>
          <w:i/>
          <w:iCs/>
        </w:rPr>
      </w:pPr>
      <w:r w:rsidRPr="00415937">
        <w:rPr>
          <w:i/>
          <w:iCs/>
        </w:rPr>
        <w:t xml:space="preserve">adres poczty elektronicznej: e-mail: </w:t>
      </w:r>
      <w:hyperlink r:id="rId9" w:history="1">
        <w:r w:rsidR="00263BF8" w:rsidRPr="00AA4A86">
          <w:rPr>
            <w:rStyle w:val="Hipercze"/>
            <w:b/>
            <w:bCs/>
            <w:i/>
            <w:iCs/>
          </w:rPr>
          <w:t>ug@lisiagora.pl</w:t>
        </w:r>
      </w:hyperlink>
    </w:p>
    <w:p w14:paraId="6F1D8B0E" w14:textId="52D19C2F" w:rsidR="00263BF8" w:rsidRPr="00263BF8" w:rsidRDefault="00263BF8" w:rsidP="00263BF8">
      <w:pPr>
        <w:spacing w:before="120" w:after="120"/>
        <w:ind w:left="360"/>
        <w:jc w:val="both"/>
        <w:rPr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r w:rsidRPr="003F0828">
        <w:rPr>
          <w:b/>
          <w:bCs/>
          <w:i/>
          <w:iCs/>
        </w:rPr>
        <w:t>https://ezamowienia.gov.pl</w:t>
      </w:r>
    </w:p>
    <w:bookmarkEnd w:id="3"/>
    <w:bookmarkEnd w:id="4"/>
    <w:bookmarkEnd w:id="5"/>
    <w:p w14:paraId="19F97F63" w14:textId="2417284E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lastRenderedPageBreak/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9948CA">
        <w:rPr>
          <w:rFonts w:asciiTheme="minorHAnsi" w:hAnsiTheme="minorHAnsi" w:cstheme="minorHAnsi"/>
        </w:rPr>
      </w:r>
      <w:r w:rsidR="009948C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9948CA">
        <w:rPr>
          <w:rFonts w:asciiTheme="minorHAnsi" w:hAnsiTheme="minorHAnsi" w:cstheme="minorHAnsi"/>
        </w:rPr>
      </w:r>
      <w:r w:rsidR="009948C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428074F2" w:rsidR="0019041D" w:rsidRDefault="0019041D" w:rsidP="00631020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9948CA">
        <w:rPr>
          <w:rFonts w:asciiTheme="minorHAnsi" w:hAnsiTheme="minorHAnsi" w:cstheme="minorHAnsi"/>
        </w:rPr>
      </w:r>
      <w:r w:rsidR="009948C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5E725EEC" w14:textId="3447D80E" w:rsidR="00A664AC" w:rsidRDefault="00DA0221" w:rsidP="004F5699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7" w:name="_Hlk120911830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8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9948C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9948C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8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014EF4D1" w14:textId="13A723E0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bookmarkStart w:id="9" w:name="_Hlk102194378"/>
      <w:bookmarkEnd w:id="7"/>
      <w:r w:rsidRPr="00D01113">
        <w:rPr>
          <w:rFonts w:cs="Calibri"/>
          <w:color w:val="000000" w:themeColor="text1"/>
        </w:rPr>
        <w:t>Nazwa (firma) albo imię i nazwisko Wykonawcy</w:t>
      </w:r>
      <w:r w:rsidR="00D01113">
        <w:rPr>
          <w:rFonts w:cs="Calibri"/>
          <w:color w:val="000000" w:themeColor="text1"/>
        </w:rPr>
        <w:t>/Podmiotu</w:t>
      </w:r>
      <w:r w:rsidRPr="00D01113">
        <w:rPr>
          <w:rFonts w:cs="Calibri"/>
          <w:color w:val="000000" w:themeColor="text1"/>
        </w:rPr>
        <w:t>: …………………………………………….</w:t>
      </w:r>
    </w:p>
    <w:p w14:paraId="3826DAF9" w14:textId="5FFDF36F" w:rsidR="002C2F8C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……………………………………………………………………………………</w:t>
      </w:r>
      <w:r w:rsidR="00D01113">
        <w:rPr>
          <w:rFonts w:cs="Calibri"/>
          <w:color w:val="000000" w:themeColor="text1"/>
        </w:rPr>
        <w:t>…….</w:t>
      </w:r>
      <w:r>
        <w:rPr>
          <w:rFonts w:cs="Calibri"/>
          <w:color w:val="000000" w:themeColor="text1"/>
        </w:rPr>
        <w:t>………………</w:t>
      </w:r>
      <w:r w:rsidR="009C6CD1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…………………………..</w:t>
      </w:r>
      <w:r w:rsidRPr="002C2F8C">
        <w:rPr>
          <w:rFonts w:cs="Calibri"/>
          <w:color w:val="000000" w:themeColor="text1"/>
        </w:rPr>
        <w:t xml:space="preserve"> </w:t>
      </w:r>
    </w:p>
    <w:p w14:paraId="3F3A7530" w14:textId="18A93C16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Adres siedziby albo miejsca zamieszkania Wykonawcy:</w:t>
      </w:r>
      <w:r w:rsidR="00D01113"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……</w:t>
      </w:r>
      <w:r w:rsidR="00D01113"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10C0094E" w14:textId="45927C59" w:rsidR="002C2F8C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….</w:t>
      </w:r>
      <w:r w:rsidR="002C2F8C">
        <w:rPr>
          <w:rFonts w:cs="Calibri"/>
          <w:color w:val="000000" w:themeColor="text1"/>
        </w:rPr>
        <w:t>……………………………………………………………………………………………………………………</w:t>
      </w:r>
      <w:r>
        <w:rPr>
          <w:rFonts w:cs="Calibri"/>
          <w:color w:val="000000" w:themeColor="text1"/>
        </w:rPr>
        <w:t>…</w:t>
      </w:r>
      <w:r w:rsidR="002C2F8C">
        <w:rPr>
          <w:rFonts w:cs="Calibri"/>
          <w:color w:val="000000" w:themeColor="text1"/>
        </w:rPr>
        <w:t>……………..</w:t>
      </w:r>
    </w:p>
    <w:p w14:paraId="7FCB17E6" w14:textId="7440684A" w:rsidR="00F329E3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oraz jeśli występują: </w:t>
      </w:r>
    </w:p>
    <w:p w14:paraId="27AC2B33" w14:textId="56034B46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0599BB27" w14:textId="4AA3A8FE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63BD02E9" w14:textId="79587EF0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bookmarkEnd w:id="9"/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7C4B30CD" w:rsidR="0019041D" w:rsidRPr="00EF415B" w:rsidRDefault="00631020" w:rsidP="00EF415B">
      <w:pPr>
        <w:spacing w:after="360" w:line="276" w:lineRule="auto"/>
        <w:ind w:left="357"/>
        <w:jc w:val="both"/>
        <w:rPr>
          <w:iCs/>
          <w:lang w:eastAsia="pl-PL"/>
        </w:rPr>
      </w:pPr>
      <w:r w:rsidRPr="00EF415B">
        <w:rPr>
          <w:rFonts w:asciiTheme="minorHAnsi" w:hAnsiTheme="minorHAnsi" w:cstheme="minorHAnsi"/>
          <w:iCs/>
        </w:rPr>
        <w:t>Na potrzeby postępowania</w:t>
      </w:r>
      <w:r w:rsidR="0019041D" w:rsidRPr="00EF415B">
        <w:rPr>
          <w:rFonts w:asciiTheme="minorHAnsi" w:hAnsiTheme="minorHAnsi" w:cstheme="minorHAnsi"/>
          <w:iCs/>
        </w:rPr>
        <w:t xml:space="preserve"> o udzielenie zamówienia publicznego pn. „</w:t>
      </w:r>
      <w:r w:rsidR="00C3460C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</w:t>
      </w:r>
      <w:r w:rsidR="00E65ABA">
        <w:rPr>
          <w:i/>
          <w:iCs/>
        </w:rPr>
        <w:t>)</w:t>
      </w:r>
      <w:r w:rsidR="0019041D" w:rsidRPr="00EF415B">
        <w:rPr>
          <w:rFonts w:asciiTheme="minorHAnsi" w:hAnsiTheme="minorHAnsi" w:cstheme="minorHAnsi"/>
          <w:iCs/>
        </w:rPr>
        <w:t>” niniejszym oświadczam</w:t>
      </w:r>
      <w:r w:rsidR="00A86EF7" w:rsidRPr="00EF415B">
        <w:rPr>
          <w:rFonts w:asciiTheme="minorHAnsi" w:hAnsiTheme="minorHAnsi" w:cstheme="minorHAnsi"/>
          <w:iCs/>
        </w:rPr>
        <w:t>/y</w:t>
      </w:r>
      <w:r w:rsidR="0019041D" w:rsidRPr="00EF415B">
        <w:rPr>
          <w:rFonts w:asciiTheme="minorHAnsi" w:hAnsiTheme="minorHAnsi" w:cstheme="minorHAnsi"/>
          <w:iCs/>
        </w:rPr>
        <w:t xml:space="preserve"> co następuje:</w:t>
      </w:r>
    </w:p>
    <w:p w14:paraId="0885F0A1" w14:textId="25FA8236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E15BEE">
        <w:rPr>
          <w:rFonts w:asciiTheme="minorHAnsi" w:hAnsiTheme="minorHAnsi" w:cstheme="minorHAnsi"/>
          <w:b/>
          <w:bCs/>
        </w:rPr>
        <w:t xml:space="preserve"> (I)</w:t>
      </w:r>
    </w:p>
    <w:p w14:paraId="1E19795B" w14:textId="528E8C77" w:rsidR="00EC4DF8" w:rsidRPr="00EC4DF8" w:rsidRDefault="00EC4DF8" w:rsidP="00055BE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6A5BDA2B" w14:textId="01271358" w:rsidR="00EC4DF8" w:rsidRPr="00EC4DF8" w:rsidRDefault="00EC4DF8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4DF8">
        <w:rPr>
          <w:rFonts w:cs="Calibri"/>
        </w:rPr>
        <w:instrText xml:space="preserve"> FORMCHECKBOX </w:instrText>
      </w:r>
      <w:r w:rsidR="009948CA">
        <w:rPr>
          <w:rFonts w:cs="Calibri"/>
        </w:rPr>
      </w:r>
      <w:r w:rsidR="009948CA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Pr="00EC4DF8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EC4DF8">
        <w:rPr>
          <w:rFonts w:cs="Calibri"/>
          <w:b/>
          <w:bCs/>
          <w:color w:val="000000"/>
          <w:u w:val="single"/>
        </w:rPr>
        <w:t>nie podlega wykluczeniu</w:t>
      </w:r>
      <w:r w:rsidRPr="00EC4DF8">
        <w:rPr>
          <w:rFonts w:cs="Calibri"/>
          <w:color w:val="000000"/>
        </w:rPr>
        <w:t xml:space="preserve"> z postępowania na podstawie art. 108 ust. 1 </w:t>
      </w:r>
      <w:r>
        <w:rPr>
          <w:rFonts w:cs="Calibri"/>
          <w:color w:val="000000"/>
        </w:rPr>
        <w:t xml:space="preserve">oraz art. 109 ust. 1 pkt 8 i 10 </w:t>
      </w:r>
      <w:r w:rsidRPr="00EC4DF8">
        <w:rPr>
          <w:rFonts w:cs="Calibri"/>
          <w:color w:val="000000"/>
        </w:rPr>
        <w:t xml:space="preserve">ustawy </w:t>
      </w:r>
      <w:proofErr w:type="spellStart"/>
      <w:r w:rsidRPr="00EC4DF8">
        <w:rPr>
          <w:rFonts w:cs="Calibri"/>
          <w:color w:val="000000"/>
        </w:rPr>
        <w:t>Pzp</w:t>
      </w:r>
      <w:proofErr w:type="spellEnd"/>
    </w:p>
    <w:p w14:paraId="770261F1" w14:textId="72F437DB" w:rsidR="00EC4DF8" w:rsidRDefault="00EC4DF8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4DF8">
        <w:rPr>
          <w:rFonts w:cs="Calibri"/>
        </w:rPr>
        <w:instrText xml:space="preserve"> FORMCHECKBOX </w:instrText>
      </w:r>
      <w:r w:rsidR="009948CA">
        <w:rPr>
          <w:rFonts w:cs="Calibri"/>
        </w:rPr>
      </w:r>
      <w:r w:rsidR="009948CA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Pr="00EC4DF8">
        <w:rPr>
          <w:rFonts w:cs="Calibri"/>
        </w:rPr>
        <w:t xml:space="preserve"> </w:t>
      </w:r>
      <w:r w:rsidRPr="006C35F4">
        <w:rPr>
          <w:rFonts w:cs="Calibri"/>
          <w:b/>
          <w:bCs/>
          <w:color w:val="000000"/>
        </w:rPr>
        <w:t xml:space="preserve"> </w:t>
      </w:r>
      <w:r w:rsidRPr="00EC4DF8">
        <w:rPr>
          <w:rFonts w:cs="Calibri"/>
          <w:b/>
          <w:bCs/>
          <w:color w:val="000000"/>
          <w:u w:val="single"/>
        </w:rPr>
        <w:t>podlega wykluczeniu</w:t>
      </w:r>
      <w:r w:rsidRPr="00EC4DF8">
        <w:rPr>
          <w:rFonts w:cs="Calibri"/>
          <w:color w:val="000000"/>
        </w:rPr>
        <w:t xml:space="preserve"> z postępowania na podstawie art. 108 ust. 1 ustawy </w:t>
      </w:r>
      <w:proofErr w:type="spellStart"/>
      <w:r w:rsidRPr="00EC4DF8"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</w:rPr>
        <w:t xml:space="preserve"> i/lub z art. 109 ust. 1 pkt 8 i 10 ustawy </w:t>
      </w:r>
      <w:proofErr w:type="spellStart"/>
      <w:r>
        <w:rPr>
          <w:rFonts w:cs="Calibri"/>
          <w:color w:val="000000"/>
        </w:rPr>
        <w:t>Pzp</w:t>
      </w:r>
      <w:proofErr w:type="spellEnd"/>
      <w:r w:rsidR="00271581">
        <w:rPr>
          <w:rStyle w:val="Odwoanieprzypisudolnego"/>
          <w:color w:val="000000"/>
        </w:rPr>
        <w:footnoteReference w:id="2"/>
      </w:r>
    </w:p>
    <w:p w14:paraId="1DC6E35B" w14:textId="51634CC2" w:rsidR="00A664AC" w:rsidRDefault="00E9348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10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lastRenderedPageBreak/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9948C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9948C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10"/>
    <w:p w14:paraId="1EA62DDE" w14:textId="08570D9E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1091F1A8" w14:textId="152BD099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</w:t>
      </w:r>
      <w:proofErr w:type="spellStart"/>
      <w:r w:rsidR="00EC4DF8" w:rsidRPr="006C35F4">
        <w:rPr>
          <w:rFonts w:cs="Calibri"/>
        </w:rPr>
        <w:t>Pzp</w:t>
      </w:r>
      <w:proofErr w:type="spellEnd"/>
      <w:r w:rsidR="00EC4DF8" w:rsidRPr="006C35F4">
        <w:rPr>
          <w:rFonts w:cs="Calibri"/>
        </w:rPr>
        <w:t xml:space="preserve"> </w:t>
      </w:r>
      <w:r w:rsidR="00EC4DF8" w:rsidRPr="006C35F4">
        <w:rPr>
          <w:rFonts w:cs="Calibri"/>
          <w:i/>
        </w:rPr>
        <w:t>(podać mającą zastosowanie podstawę wykluczenia).</w:t>
      </w:r>
    </w:p>
    <w:p w14:paraId="29B6CE1B" w14:textId="61DF54D0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</w:t>
      </w:r>
      <w:proofErr w:type="spellStart"/>
      <w:r w:rsidRPr="006C35F4">
        <w:rPr>
          <w:rFonts w:cs="Calibri"/>
        </w:rPr>
        <w:t>Pzp</w:t>
      </w:r>
      <w:proofErr w:type="spellEnd"/>
      <w:r w:rsidRPr="006C35F4">
        <w:rPr>
          <w:rFonts w:cs="Calibri"/>
        </w:rPr>
        <w:t xml:space="preserve">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583AF71B" w14:textId="0C654E00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074F1770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5207323A" w14:textId="5D33156B" w:rsidR="00EF415B" w:rsidRPr="00EC4DF8" w:rsidRDefault="00EF415B" w:rsidP="00EF415B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(II)</w:t>
      </w:r>
    </w:p>
    <w:p w14:paraId="51387DBB" w14:textId="7D16A6AE" w:rsidR="000D1865" w:rsidRPr="00EF415B" w:rsidRDefault="00E15BEE" w:rsidP="00EF415B">
      <w:pPr>
        <w:ind w:left="708"/>
        <w:jc w:val="both"/>
        <w:rPr>
          <w:i/>
          <w:iCs/>
          <w:lang w:eastAsia="pl-PL"/>
        </w:rPr>
      </w:pPr>
      <w:r w:rsidRPr="00EF415B">
        <w:rPr>
          <w:rFonts w:cs="Calibri"/>
          <w:iCs/>
        </w:rPr>
        <w:t>W związku z ubieganiem się o udzielenie zamówienia publicznego pn. „</w:t>
      </w:r>
      <w:r w:rsidR="00C3460C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</w:t>
      </w:r>
      <w:r w:rsidRPr="00EF415B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EF415B">
        <w:rPr>
          <w:rFonts w:asciiTheme="minorHAnsi" w:hAnsiTheme="minorHAnsi" w:cstheme="minorHAnsi"/>
          <w:iCs/>
        </w:rPr>
        <w:t xml:space="preserve"> niniejszym oświadczam/y, że </w:t>
      </w:r>
      <w:r w:rsidRPr="00EF415B">
        <w:rPr>
          <w:rFonts w:cs="Calibri"/>
          <w:iCs/>
        </w:rPr>
        <w:t xml:space="preserve"> podmiot, w imieniu którego składane jest oświadczenie </w:t>
      </w:r>
      <w:r w:rsidRPr="00EF415B">
        <w:rPr>
          <w:rFonts w:cs="Calibri"/>
          <w:b/>
          <w:bCs/>
          <w:iCs/>
          <w:color w:val="000000"/>
        </w:rPr>
        <w:t>nie podlega wykluczeniu</w:t>
      </w:r>
      <w:r w:rsidRPr="00EF415B">
        <w:rPr>
          <w:rFonts w:cs="Calibri"/>
          <w:iCs/>
          <w:color w:val="000000"/>
        </w:rPr>
        <w:t xml:space="preserve"> z postępowania na podstawie art. </w:t>
      </w:r>
      <w:r w:rsidRPr="00EF415B">
        <w:rPr>
          <w:rFonts w:asciiTheme="minorHAnsi" w:hAnsiTheme="minorHAnsi" w:cstheme="minorHAnsi"/>
          <w:iCs/>
        </w:rPr>
        <w:t>art. 7 ust. 1 ustawy z</w:t>
      </w:r>
      <w:r w:rsidR="00EF415B">
        <w:rPr>
          <w:rFonts w:asciiTheme="minorHAnsi" w:hAnsiTheme="minorHAnsi" w:cstheme="minorHAnsi"/>
          <w:iCs/>
        </w:rPr>
        <w:t xml:space="preserve"> </w:t>
      </w:r>
      <w:r w:rsidRPr="00EF415B">
        <w:rPr>
          <w:rFonts w:asciiTheme="minorHAnsi" w:hAnsiTheme="minorHAnsi" w:cstheme="minorHAnsi"/>
          <w:iCs/>
        </w:rPr>
        <w:t>dnia 13 kwietnia 2022 r. o szczególnych rozwiązaniach w zakresie przeciwdziałania wspieraniu agresji na Ukrainę oraz służących ochronie bezpieczeństwa narodowego (Dz.U. z 202</w:t>
      </w:r>
      <w:r w:rsidR="00EF415B">
        <w:rPr>
          <w:rFonts w:asciiTheme="minorHAnsi" w:hAnsiTheme="minorHAnsi" w:cstheme="minorHAnsi"/>
          <w:iCs/>
        </w:rPr>
        <w:t>4</w:t>
      </w:r>
      <w:r w:rsidRPr="00EF415B">
        <w:rPr>
          <w:rFonts w:asciiTheme="minorHAnsi" w:hAnsiTheme="minorHAnsi" w:cstheme="minorHAnsi"/>
          <w:iCs/>
        </w:rPr>
        <w:t xml:space="preserve"> r., poz. </w:t>
      </w:r>
      <w:r w:rsidR="00EF415B">
        <w:rPr>
          <w:rFonts w:asciiTheme="minorHAnsi" w:hAnsiTheme="minorHAnsi" w:cstheme="minorHAnsi"/>
          <w:iCs/>
        </w:rPr>
        <w:t>507</w:t>
      </w:r>
      <w:r w:rsidRPr="00EF415B">
        <w:rPr>
          <w:rFonts w:asciiTheme="minorHAnsi" w:hAnsiTheme="minorHAnsi" w:cstheme="minorHAnsi"/>
          <w:iCs/>
        </w:rPr>
        <w:t>).</w:t>
      </w:r>
    </w:p>
    <w:p w14:paraId="6C7B208F" w14:textId="2D042925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418A588" w14:textId="43386D06" w:rsidR="006C35F4" w:rsidRPr="006C35F4" w:rsidRDefault="00EC4DF8" w:rsidP="00DA0221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AD680" w14:textId="77777777" w:rsidR="00135F68" w:rsidRDefault="00135F68" w:rsidP="001F1344">
      <w:r>
        <w:separator/>
      </w:r>
    </w:p>
  </w:endnote>
  <w:endnote w:type="continuationSeparator" w:id="0">
    <w:p w14:paraId="7A56CD78" w14:textId="77777777" w:rsidR="00135F68" w:rsidRDefault="00135F6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797A6" w14:textId="77777777" w:rsidR="005F61E4" w:rsidRDefault="005F6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66B8E7C5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948CA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948CA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76754" w14:textId="77777777" w:rsidR="005F61E4" w:rsidRDefault="005F6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972AB" w14:textId="77777777" w:rsidR="00135F68" w:rsidRDefault="00135F68" w:rsidP="001F1344">
      <w:r>
        <w:separator/>
      </w:r>
    </w:p>
  </w:footnote>
  <w:footnote w:type="continuationSeparator" w:id="0">
    <w:p w14:paraId="602AC183" w14:textId="77777777" w:rsidR="00135F68" w:rsidRDefault="00135F68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5B8D2DB" w14:textId="3A6F4A09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522CDABB" w14:textId="1496E7B0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1F7C2" w14:textId="77777777" w:rsidR="005F61E4" w:rsidRDefault="005F6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AFAF3" w14:textId="64B6B3BA" w:rsidR="0020681D" w:rsidRDefault="0020681D" w:rsidP="0020681D">
    <w:bookmarkStart w:id="11" w:name="_Hlk102155205"/>
    <w:bookmarkStart w:id="12" w:name="_Hlk102155206"/>
    <w:bookmarkStart w:id="13" w:name="_Hlk129418048"/>
    <w:bookmarkStart w:id="14" w:name="_Hlk155871098"/>
  </w:p>
  <w:bookmarkEnd w:id="11"/>
  <w:bookmarkEnd w:id="12"/>
  <w:bookmarkEnd w:id="13"/>
  <w:bookmarkEnd w:id="14"/>
  <w:p w14:paraId="1C41C72A" w14:textId="77777777" w:rsidR="00415937" w:rsidRDefault="00415937" w:rsidP="00415937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</w:p>
  <w:p w14:paraId="2282537A" w14:textId="02F1CC61" w:rsidR="00415937" w:rsidRDefault="008E3CD7" w:rsidP="00415937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  <w:r w:rsidRPr="00B150DC">
      <w:rPr>
        <w:rFonts w:asciiTheme="minorHAnsi" w:eastAsia="Calibri" w:hAnsiTheme="minorHAnsi" w:cstheme="minorHAnsi"/>
        <w:i/>
        <w:noProof/>
        <w:color w:val="auto"/>
        <w:lang w:eastAsia="pl-PL"/>
      </w:rPr>
      <w:drawing>
        <wp:inline distT="0" distB="0" distL="0" distR="0" wp14:anchorId="113A4C6E" wp14:editId="446F6105">
          <wp:extent cx="5755640" cy="492125"/>
          <wp:effectExtent l="0" t="0" r="0" b="3175"/>
          <wp:docPr id="8682389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21BEAB" w14:textId="5C55A98A" w:rsidR="008E3CD7" w:rsidRDefault="008E3CD7" w:rsidP="008E3CD7">
    <w:pPr>
      <w:pStyle w:val="Nagwek5"/>
      <w:spacing w:before="120"/>
      <w:ind w:left="2408" w:firstLine="144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 xml:space="preserve">Znak sprawy: </w:t>
    </w:r>
    <w:r w:rsidRPr="005F61E4">
      <w:rPr>
        <w:rFonts w:asciiTheme="minorHAnsi" w:eastAsia="Calibri" w:hAnsiTheme="minorHAnsi" w:cstheme="minorHAnsi"/>
        <w:i/>
        <w:color w:val="auto"/>
      </w:rPr>
      <w:t>B.271.</w:t>
    </w:r>
    <w:r w:rsidR="005F61E4">
      <w:rPr>
        <w:rFonts w:asciiTheme="minorHAnsi" w:eastAsia="Calibri" w:hAnsiTheme="minorHAnsi" w:cstheme="minorHAnsi"/>
        <w:i/>
        <w:color w:val="auto"/>
      </w:rPr>
      <w:t>1.23.</w:t>
    </w:r>
    <w:r w:rsidRPr="005F61E4">
      <w:rPr>
        <w:rFonts w:asciiTheme="minorHAnsi" w:eastAsia="Calibri" w:hAnsiTheme="minorHAnsi" w:cstheme="minorHAnsi"/>
        <w:i/>
        <w:color w:val="auto"/>
      </w:rPr>
      <w:t>202</w:t>
    </w:r>
    <w:bookmarkStart w:id="15" w:name="_heading=h.26in1rg" w:colFirst="0" w:colLast="0"/>
    <w:bookmarkEnd w:id="15"/>
    <w:r w:rsidRPr="005F61E4">
      <w:rPr>
        <w:rFonts w:asciiTheme="minorHAnsi" w:eastAsia="Calibri" w:hAnsiTheme="minorHAnsi" w:cstheme="minorHAnsi"/>
        <w:i/>
        <w:color w:val="auto"/>
      </w:rPr>
      <w:t>5</w:t>
    </w:r>
  </w:p>
  <w:p w14:paraId="0E9C74B9" w14:textId="77777777" w:rsidR="008E3CD7" w:rsidRPr="002D1881" w:rsidRDefault="008E3CD7" w:rsidP="008E3CD7">
    <w:pPr>
      <w:jc w:val="center"/>
      <w:rPr>
        <w:i/>
        <w:iCs/>
      </w:rPr>
    </w:pPr>
    <w:bookmarkStart w:id="16" w:name="_Hlk216615500"/>
    <w:r w:rsidRPr="002D1881">
      <w:rPr>
        <w:rFonts w:asciiTheme="minorHAnsi" w:hAnsiTheme="minorHAnsi" w:cstheme="minorHAnsi"/>
        <w:bCs/>
        <w:i/>
        <w:iCs/>
      </w:rPr>
      <w:t>Budowa sieci kanalizacyjnej na działce numer 530/2 w m. Brzozówka na terenie przepompowni ścieków wraz z remontem budynku technicznego oraz istniejącą infrastrukturą techniczną (budowa dodatkowej tłoczni ścieków</w:t>
    </w:r>
    <w:bookmarkEnd w:id="16"/>
    <w:r>
      <w:rPr>
        <w:rFonts w:asciiTheme="minorHAnsi" w:hAnsiTheme="minorHAnsi" w:cstheme="minorHAnsi"/>
        <w:bCs/>
        <w:i/>
        <w:iCs/>
      </w:rPr>
      <w:t>)</w:t>
    </w:r>
  </w:p>
  <w:p w14:paraId="4D960345" w14:textId="39FD0F3F" w:rsidR="00415937" w:rsidRPr="00E62815" w:rsidRDefault="00415937" w:rsidP="008E3CD7">
    <w:pPr>
      <w:pStyle w:val="Nagwek5"/>
      <w:spacing w:before="120"/>
      <w:ind w:left="2408" w:firstLine="144"/>
      <w:jc w:val="center"/>
      <w:rPr>
        <w:i/>
        <w:iCs/>
      </w:rPr>
    </w:pP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CAEE9" w14:textId="77777777" w:rsidR="005F61E4" w:rsidRDefault="005F6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9E129566"/>
    <w:lvl w:ilvl="0" w:tplc="BA943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050BC"/>
    <w:rsid w:val="00015C27"/>
    <w:rsid w:val="00022574"/>
    <w:rsid w:val="000239B3"/>
    <w:rsid w:val="00023AC9"/>
    <w:rsid w:val="00030339"/>
    <w:rsid w:val="0003503E"/>
    <w:rsid w:val="00037186"/>
    <w:rsid w:val="00040ADF"/>
    <w:rsid w:val="00041524"/>
    <w:rsid w:val="000418C3"/>
    <w:rsid w:val="00041C0C"/>
    <w:rsid w:val="00042B1C"/>
    <w:rsid w:val="00043420"/>
    <w:rsid w:val="000448BC"/>
    <w:rsid w:val="00047DFD"/>
    <w:rsid w:val="00055B7D"/>
    <w:rsid w:val="00055BEA"/>
    <w:rsid w:val="0005665C"/>
    <w:rsid w:val="00060D3D"/>
    <w:rsid w:val="00060EF5"/>
    <w:rsid w:val="000639FA"/>
    <w:rsid w:val="000701C2"/>
    <w:rsid w:val="00072667"/>
    <w:rsid w:val="00083A17"/>
    <w:rsid w:val="00094AD3"/>
    <w:rsid w:val="000973DE"/>
    <w:rsid w:val="00097E29"/>
    <w:rsid w:val="000A0024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042"/>
    <w:rsid w:val="000D1865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ECC"/>
    <w:rsid w:val="000F5F6B"/>
    <w:rsid w:val="000F7C7F"/>
    <w:rsid w:val="00101E27"/>
    <w:rsid w:val="00102647"/>
    <w:rsid w:val="001049AF"/>
    <w:rsid w:val="001050F2"/>
    <w:rsid w:val="0011285D"/>
    <w:rsid w:val="001134AA"/>
    <w:rsid w:val="00116591"/>
    <w:rsid w:val="00121062"/>
    <w:rsid w:val="0012168D"/>
    <w:rsid w:val="00123A67"/>
    <w:rsid w:val="00132A3E"/>
    <w:rsid w:val="00132E41"/>
    <w:rsid w:val="0013416E"/>
    <w:rsid w:val="001347C8"/>
    <w:rsid w:val="00134EDB"/>
    <w:rsid w:val="00135F68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5EB0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81D"/>
    <w:rsid w:val="0020704C"/>
    <w:rsid w:val="00212092"/>
    <w:rsid w:val="0021255D"/>
    <w:rsid w:val="00213FE8"/>
    <w:rsid w:val="00214599"/>
    <w:rsid w:val="00214B6C"/>
    <w:rsid w:val="002152B1"/>
    <w:rsid w:val="00223162"/>
    <w:rsid w:val="0022484A"/>
    <w:rsid w:val="00227292"/>
    <w:rsid w:val="00230A11"/>
    <w:rsid w:val="0023389D"/>
    <w:rsid w:val="002379F1"/>
    <w:rsid w:val="0024629D"/>
    <w:rsid w:val="0025451D"/>
    <w:rsid w:val="00263B21"/>
    <w:rsid w:val="00263BF8"/>
    <w:rsid w:val="00265AB0"/>
    <w:rsid w:val="00267928"/>
    <w:rsid w:val="00271581"/>
    <w:rsid w:val="002819C0"/>
    <w:rsid w:val="00281D7C"/>
    <w:rsid w:val="00287348"/>
    <w:rsid w:val="00292B0B"/>
    <w:rsid w:val="00295F1A"/>
    <w:rsid w:val="002965D5"/>
    <w:rsid w:val="002A0E3A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3F9"/>
    <w:rsid w:val="003008F1"/>
    <w:rsid w:val="00300998"/>
    <w:rsid w:val="003014A7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1ED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15937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0563"/>
    <w:rsid w:val="004A3A59"/>
    <w:rsid w:val="004A52E5"/>
    <w:rsid w:val="004A5FEB"/>
    <w:rsid w:val="004B08B8"/>
    <w:rsid w:val="004B18D4"/>
    <w:rsid w:val="004C1320"/>
    <w:rsid w:val="004C245B"/>
    <w:rsid w:val="004C6400"/>
    <w:rsid w:val="004C66ED"/>
    <w:rsid w:val="004C7A1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699"/>
    <w:rsid w:val="004F7F08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6059"/>
    <w:rsid w:val="00566B75"/>
    <w:rsid w:val="00570917"/>
    <w:rsid w:val="00572298"/>
    <w:rsid w:val="00582026"/>
    <w:rsid w:val="00583CD2"/>
    <w:rsid w:val="00590867"/>
    <w:rsid w:val="0059683F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1E4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4605"/>
    <w:rsid w:val="00726230"/>
    <w:rsid w:val="00727734"/>
    <w:rsid w:val="00730254"/>
    <w:rsid w:val="00735940"/>
    <w:rsid w:val="00735A70"/>
    <w:rsid w:val="0074479E"/>
    <w:rsid w:val="0074584D"/>
    <w:rsid w:val="00747978"/>
    <w:rsid w:val="00747D15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B80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124E"/>
    <w:rsid w:val="008C6D23"/>
    <w:rsid w:val="008D161C"/>
    <w:rsid w:val="008E1DF7"/>
    <w:rsid w:val="008E2509"/>
    <w:rsid w:val="008E30E2"/>
    <w:rsid w:val="008E3CD7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21F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78ED"/>
    <w:rsid w:val="00990C69"/>
    <w:rsid w:val="009948CA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1322"/>
    <w:rsid w:val="00A1471F"/>
    <w:rsid w:val="00A14D9B"/>
    <w:rsid w:val="00A16D78"/>
    <w:rsid w:val="00A22DD6"/>
    <w:rsid w:val="00A252A9"/>
    <w:rsid w:val="00A2768B"/>
    <w:rsid w:val="00A3176B"/>
    <w:rsid w:val="00A31DCF"/>
    <w:rsid w:val="00A368DA"/>
    <w:rsid w:val="00A370B1"/>
    <w:rsid w:val="00A3739C"/>
    <w:rsid w:val="00A40989"/>
    <w:rsid w:val="00A4172B"/>
    <w:rsid w:val="00A43AB9"/>
    <w:rsid w:val="00A44137"/>
    <w:rsid w:val="00A51210"/>
    <w:rsid w:val="00A664AC"/>
    <w:rsid w:val="00A66FDF"/>
    <w:rsid w:val="00A71C6C"/>
    <w:rsid w:val="00A74C90"/>
    <w:rsid w:val="00A86EF7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1C1D"/>
    <w:rsid w:val="00AE4AAC"/>
    <w:rsid w:val="00AF01F5"/>
    <w:rsid w:val="00AF09DA"/>
    <w:rsid w:val="00AF102E"/>
    <w:rsid w:val="00AF2DD9"/>
    <w:rsid w:val="00B02A0D"/>
    <w:rsid w:val="00B079FC"/>
    <w:rsid w:val="00B13DF1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460C"/>
    <w:rsid w:val="00C365C9"/>
    <w:rsid w:val="00C435C3"/>
    <w:rsid w:val="00C445C2"/>
    <w:rsid w:val="00C446E5"/>
    <w:rsid w:val="00C46218"/>
    <w:rsid w:val="00C46E8B"/>
    <w:rsid w:val="00C52BE7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461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0221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F48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5BEE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671"/>
    <w:rsid w:val="00E42A56"/>
    <w:rsid w:val="00E4374D"/>
    <w:rsid w:val="00E51596"/>
    <w:rsid w:val="00E54C06"/>
    <w:rsid w:val="00E5549F"/>
    <w:rsid w:val="00E56C33"/>
    <w:rsid w:val="00E654F1"/>
    <w:rsid w:val="00E65ABA"/>
    <w:rsid w:val="00E66789"/>
    <w:rsid w:val="00E72C06"/>
    <w:rsid w:val="00E9003C"/>
    <w:rsid w:val="00E9348C"/>
    <w:rsid w:val="00E95FEE"/>
    <w:rsid w:val="00E97750"/>
    <w:rsid w:val="00EA1536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5B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40FC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307A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9878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9878E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9878ED"/>
  </w:style>
  <w:style w:type="character" w:customStyle="1" w:styleId="CharStyle6">
    <w:name w:val="CharStyle6"/>
    <w:basedOn w:val="Domylnaczcionkaakapitu"/>
    <w:rsid w:val="00214599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15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iagora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lisiagor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4E3AC4-F264-4FB4-B5C2-5FEDB1A3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Magdalena Marciniec</cp:lastModifiedBy>
  <cp:revision>7</cp:revision>
  <cp:lastPrinted>2022-04-05T09:06:00Z</cp:lastPrinted>
  <dcterms:created xsi:type="dcterms:W3CDTF">2025-12-16T14:18:00Z</dcterms:created>
  <dcterms:modified xsi:type="dcterms:W3CDTF">2025-12-30T18:53:00Z</dcterms:modified>
</cp:coreProperties>
</file>